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AC" w:rsidRDefault="00D448C4" w:rsidP="00F47CAC">
      <w:pPr>
        <w:rPr>
          <w:rFonts w:ascii="Arial" w:hAnsi="Arial" w:cs="Arial"/>
        </w:rPr>
      </w:pPr>
      <w:r>
        <w:rPr>
          <w:rFonts w:ascii="Arial" w:hAnsi="Arial" w:cs="Arial"/>
          <w:noProof/>
        </w:rPr>
        <w:drawing>
          <wp:anchor distT="36576" distB="36576" distL="36576" distR="36576" simplePos="0" relativeHeight="251658240" behindDoc="0" locked="0" layoutInCell="1" allowOverlap="1">
            <wp:simplePos x="0" y="0"/>
            <wp:positionH relativeFrom="column">
              <wp:posOffset>57150</wp:posOffset>
            </wp:positionH>
            <wp:positionV relativeFrom="paragraph">
              <wp:posOffset>-323850</wp:posOffset>
            </wp:positionV>
            <wp:extent cx="949960" cy="1800225"/>
            <wp:effectExtent l="19050" t="0" r="2540" b="0"/>
            <wp:wrapNone/>
            <wp:docPr id="2" name="Picture 2" descr="RM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HC Logo"/>
                    <pic:cNvPicPr>
                      <a:picLocks noChangeAspect="1" noChangeArrowheads="1"/>
                    </pic:cNvPicPr>
                  </pic:nvPicPr>
                  <pic:blipFill>
                    <a:blip r:embed="rId4" cstate="print"/>
                    <a:srcRect b="-4672"/>
                    <a:stretch>
                      <a:fillRect/>
                    </a:stretch>
                  </pic:blipFill>
                  <pic:spPr bwMode="auto">
                    <a:xfrm>
                      <a:off x="0" y="0"/>
                      <a:ext cx="949960" cy="1800225"/>
                    </a:xfrm>
                    <a:prstGeom prst="rect">
                      <a:avLst/>
                    </a:prstGeom>
                    <a:noFill/>
                    <a:ln w="9525" algn="in">
                      <a:noFill/>
                      <a:miter lim="800000"/>
                      <a:headEnd/>
                      <a:tailEnd/>
                    </a:ln>
                    <a:effectLst/>
                  </pic:spPr>
                </pic:pic>
              </a:graphicData>
            </a:graphic>
          </wp:anchor>
        </w:drawing>
      </w:r>
    </w:p>
    <w:p w:rsidR="00F47CAC" w:rsidRDefault="00E55A5F" w:rsidP="00F47CAC">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93.75pt;margin-top:.85pt;width:366.75pt;height:96.75pt;z-index:251659264;mso-wrap-distance-left:2.88pt;mso-wrap-distance-top:2.88pt;mso-wrap-distance-right:2.88pt;mso-wrap-distance-bottom:2.88pt" stroked="f" strokeweight="0" insetpen="t">
            <v:fill color2="black"/>
            <v:stroke>
              <o:column v:ext="view" weight="0"/>
            </v:stroke>
            <v:shadow color="#ccc"/>
            <v:textbox style="mso-column-margin:5.7pt;mso-rotate-with-shape:t" inset="2.85pt,2.85pt,2.85pt,2.85pt">
              <w:txbxContent>
                <w:p w:rsidR="00F47CAC" w:rsidRDefault="00F47CAC" w:rsidP="00A355E1">
                  <w:pPr>
                    <w:ind w:left="1440" w:firstLine="720"/>
                    <w:jc w:val="left"/>
                    <w:rPr>
                      <w:rFonts w:ascii="Garamond" w:hAnsi="Garamond"/>
                      <w:sz w:val="18"/>
                      <w:szCs w:val="18"/>
                    </w:rPr>
                  </w:pPr>
                  <w:r>
                    <w:rPr>
                      <w:rFonts w:ascii="Garamond" w:hAnsi="Garamond"/>
                      <w:sz w:val="18"/>
                      <w:szCs w:val="18"/>
                    </w:rPr>
                    <w:t xml:space="preserve">CONTACT: </w:t>
                  </w:r>
                  <w:r>
                    <w:rPr>
                      <w:rFonts w:ascii="Garamond" w:hAnsi="Garamond"/>
                      <w:sz w:val="18"/>
                      <w:szCs w:val="18"/>
                    </w:rPr>
                    <w:tab/>
                  </w:r>
                  <w:r w:rsidR="00A355E1">
                    <w:rPr>
                      <w:rFonts w:ascii="Garamond" w:hAnsi="Garamond"/>
                      <w:sz w:val="18"/>
                      <w:szCs w:val="18"/>
                    </w:rPr>
                    <w:t>Kelly Thompson, Executive Director</w:t>
                  </w:r>
                </w:p>
                <w:p w:rsidR="00F47CAC" w:rsidRDefault="00F47CAC" w:rsidP="00F47CAC">
                  <w:pPr>
                    <w:spacing w:line="264" w:lineRule="auto"/>
                    <w:ind w:left="720" w:firstLine="720"/>
                    <w:jc w:val="left"/>
                    <w:rPr>
                      <w:rFonts w:ascii="Garamond" w:hAnsi="Garamond"/>
                      <w:sz w:val="17"/>
                      <w:szCs w:val="17"/>
                    </w:rPr>
                  </w:pPr>
                  <w:r>
                    <w:rPr>
                      <w:rFonts w:ascii="Garamond" w:hAnsi="Garamond"/>
                      <w:sz w:val="17"/>
                      <w:szCs w:val="17"/>
                    </w:rPr>
                    <w:t xml:space="preserve"> </w:t>
                  </w:r>
                  <w:r w:rsidR="00E16574">
                    <w:rPr>
                      <w:rFonts w:ascii="Garamond" w:hAnsi="Garamond"/>
                      <w:sz w:val="17"/>
                      <w:szCs w:val="17"/>
                    </w:rPr>
                    <w:tab/>
                  </w:r>
                  <w:r w:rsidR="00E16574">
                    <w:rPr>
                      <w:rFonts w:ascii="Garamond" w:hAnsi="Garamond"/>
                      <w:sz w:val="17"/>
                      <w:szCs w:val="17"/>
                    </w:rPr>
                    <w:tab/>
                  </w:r>
                  <w:r w:rsidR="00E16574">
                    <w:rPr>
                      <w:rFonts w:ascii="Garamond" w:hAnsi="Garamond"/>
                      <w:sz w:val="17"/>
                      <w:szCs w:val="17"/>
                    </w:rPr>
                    <w:tab/>
                  </w:r>
                  <w:r>
                    <w:rPr>
                      <w:rFonts w:ascii="Garamond" w:hAnsi="Garamond"/>
                      <w:sz w:val="17"/>
                      <w:szCs w:val="17"/>
                    </w:rPr>
                    <w:t>217.528.331</w:t>
                  </w:r>
                  <w:r w:rsidR="00C55294">
                    <w:rPr>
                      <w:rFonts w:ascii="Garamond" w:hAnsi="Garamond"/>
                      <w:sz w:val="17"/>
                      <w:szCs w:val="17"/>
                    </w:rPr>
                    <w:t>4</w:t>
                  </w:r>
                  <w:r>
                    <w:rPr>
                      <w:rFonts w:ascii="Garamond" w:hAnsi="Garamond"/>
                      <w:sz w:val="17"/>
                      <w:szCs w:val="17"/>
                    </w:rPr>
                    <w:t xml:space="preserve"> ext. 14</w:t>
                  </w:r>
                  <w:r w:rsidR="00A355E1">
                    <w:rPr>
                      <w:rFonts w:ascii="Garamond" w:hAnsi="Garamond"/>
                      <w:sz w:val="17"/>
                      <w:szCs w:val="17"/>
                    </w:rPr>
                    <w:t>5</w:t>
                  </w:r>
                </w:p>
                <w:p w:rsidR="00A355E1" w:rsidRDefault="00A355E1" w:rsidP="00A355E1">
                  <w:pPr>
                    <w:spacing w:line="264" w:lineRule="auto"/>
                    <w:ind w:left="2880" w:firstLine="720"/>
                    <w:jc w:val="left"/>
                    <w:rPr>
                      <w:rFonts w:ascii="Garamond" w:hAnsi="Garamond"/>
                      <w:sz w:val="17"/>
                      <w:szCs w:val="17"/>
                    </w:rPr>
                  </w:pPr>
                  <w:r>
                    <w:rPr>
                      <w:rFonts w:ascii="Garamond" w:hAnsi="Garamond"/>
                      <w:sz w:val="17"/>
                      <w:szCs w:val="17"/>
                    </w:rPr>
                    <w:t>217-836-3706 (cell)</w:t>
                  </w:r>
                </w:p>
                <w:p w:rsidR="00F47CAC" w:rsidRDefault="00A355E1" w:rsidP="00E16574">
                  <w:pPr>
                    <w:spacing w:line="264" w:lineRule="auto"/>
                    <w:ind w:left="2880" w:firstLine="720"/>
                    <w:jc w:val="left"/>
                    <w:rPr>
                      <w:rFonts w:ascii="Garamond" w:hAnsi="Garamond"/>
                      <w:sz w:val="17"/>
                      <w:szCs w:val="17"/>
                    </w:rPr>
                  </w:pPr>
                  <w:r>
                    <w:rPr>
                      <w:rFonts w:ascii="Garamond" w:hAnsi="Garamond"/>
                      <w:sz w:val="17"/>
                      <w:szCs w:val="17"/>
                    </w:rPr>
                    <w:t>kthompson</w:t>
                  </w:r>
                  <w:r w:rsidR="00F47CAC">
                    <w:rPr>
                      <w:rFonts w:ascii="Garamond" w:hAnsi="Garamond"/>
                      <w:sz w:val="17"/>
                      <w:szCs w:val="17"/>
                    </w:rPr>
                    <w:t>@rmhc-centralillinois.org</w:t>
                  </w:r>
                </w:p>
                <w:p w:rsidR="00F47CAC" w:rsidRDefault="00F47CAC" w:rsidP="00F47CAC">
                  <w:pPr>
                    <w:rPr>
                      <w:rFonts w:ascii="Garamond" w:hAnsi="Garamond"/>
                      <w:sz w:val="18"/>
                      <w:szCs w:val="18"/>
                    </w:rPr>
                  </w:pPr>
                </w:p>
                <w:p w:rsidR="00F47CAC" w:rsidRDefault="00F47CAC" w:rsidP="00F47CAC">
                  <w:pPr>
                    <w:rPr>
                      <w:rFonts w:ascii="Garamond" w:hAnsi="Garamond"/>
                      <w:sz w:val="18"/>
                      <w:szCs w:val="18"/>
                    </w:rPr>
                  </w:pPr>
                </w:p>
              </w:txbxContent>
            </v:textbox>
          </v:shape>
        </w:pict>
      </w:r>
    </w:p>
    <w:p w:rsidR="00F47CAC" w:rsidRDefault="00F47CAC" w:rsidP="00F47CAC">
      <w:pPr>
        <w:rPr>
          <w:rFonts w:ascii="Arial" w:hAnsi="Arial" w:cs="Arial"/>
        </w:rPr>
      </w:pPr>
    </w:p>
    <w:p w:rsidR="00F47CAC" w:rsidRDefault="00F47CAC" w:rsidP="00F47CAC">
      <w:pPr>
        <w:rPr>
          <w:rFonts w:ascii="Arial" w:hAnsi="Arial" w:cs="Arial"/>
        </w:rPr>
      </w:pPr>
    </w:p>
    <w:p w:rsidR="00F47CAC" w:rsidRDefault="00F47CAC" w:rsidP="00F47CAC">
      <w:pPr>
        <w:rPr>
          <w:rFonts w:ascii="Arial" w:hAnsi="Arial" w:cs="Arial"/>
        </w:rPr>
      </w:pPr>
    </w:p>
    <w:p w:rsidR="00F47CAC" w:rsidRDefault="00F47CAC" w:rsidP="00F47CAC">
      <w:pPr>
        <w:rPr>
          <w:rFonts w:ascii="Arial" w:hAnsi="Arial" w:cs="Arial"/>
        </w:rPr>
      </w:pPr>
    </w:p>
    <w:p w:rsidR="00F47CAC" w:rsidRDefault="00F47CAC" w:rsidP="00F47CAC">
      <w:pPr>
        <w:jc w:val="left"/>
        <w:rPr>
          <w:rFonts w:ascii="Arial" w:hAnsi="Arial" w:cs="Arial"/>
        </w:rPr>
      </w:pPr>
    </w:p>
    <w:p w:rsidR="00F47CAC" w:rsidRDefault="00F47CAC" w:rsidP="00F47CAC">
      <w:pPr>
        <w:jc w:val="left"/>
        <w:rPr>
          <w:rFonts w:ascii="Arial" w:hAnsi="Arial" w:cs="Arial"/>
        </w:rPr>
      </w:pPr>
    </w:p>
    <w:p w:rsidR="00F47CAC" w:rsidRDefault="00F47CAC" w:rsidP="00F47CAC">
      <w:pPr>
        <w:jc w:val="left"/>
        <w:rPr>
          <w:rFonts w:ascii="Arial" w:hAnsi="Arial" w:cs="Arial"/>
        </w:rPr>
      </w:pPr>
    </w:p>
    <w:p w:rsidR="00F47CAC" w:rsidRPr="00D448C4" w:rsidRDefault="00F47CAC" w:rsidP="00F47CAC">
      <w:pPr>
        <w:jc w:val="left"/>
        <w:rPr>
          <w:rFonts w:ascii="Arial" w:hAnsi="Arial" w:cs="Arial"/>
          <w:sz w:val="24"/>
          <w:szCs w:val="24"/>
        </w:rPr>
      </w:pPr>
    </w:p>
    <w:p w:rsidR="00D448C4" w:rsidRPr="00D448C4" w:rsidRDefault="00D448C4" w:rsidP="00D448C4">
      <w:pPr>
        <w:rPr>
          <w:rFonts w:ascii="Arial" w:hAnsi="Arial" w:cs="Arial"/>
          <w:b/>
          <w:sz w:val="24"/>
          <w:szCs w:val="24"/>
        </w:rPr>
      </w:pPr>
      <w:r w:rsidRPr="00D448C4">
        <w:rPr>
          <w:rFonts w:ascii="Arial" w:hAnsi="Arial" w:cs="Arial"/>
          <w:b/>
          <w:sz w:val="24"/>
          <w:szCs w:val="24"/>
        </w:rPr>
        <w:t>Ronald McDonald House Charities of Central Illinois</w:t>
      </w:r>
    </w:p>
    <w:p w:rsidR="00F47CAC" w:rsidRPr="00D448C4" w:rsidRDefault="006E7F78" w:rsidP="00F47CAC">
      <w:pPr>
        <w:rPr>
          <w:rFonts w:ascii="Arial" w:hAnsi="Arial" w:cs="Arial"/>
          <w:b/>
          <w:sz w:val="24"/>
          <w:szCs w:val="24"/>
        </w:rPr>
      </w:pPr>
      <w:r>
        <w:rPr>
          <w:rFonts w:ascii="Arial" w:hAnsi="Arial" w:cs="Arial"/>
          <w:b/>
          <w:sz w:val="24"/>
          <w:szCs w:val="24"/>
        </w:rPr>
        <w:t xml:space="preserve">Awards Michael R. </w:t>
      </w:r>
      <w:proofErr w:type="spellStart"/>
      <w:r>
        <w:rPr>
          <w:rFonts w:ascii="Arial" w:hAnsi="Arial" w:cs="Arial"/>
          <w:b/>
          <w:sz w:val="24"/>
          <w:szCs w:val="24"/>
        </w:rPr>
        <w:t>Pranzatelli</w:t>
      </w:r>
      <w:proofErr w:type="spellEnd"/>
      <w:r w:rsidR="00496DE3">
        <w:rPr>
          <w:rFonts w:ascii="Arial" w:hAnsi="Arial" w:cs="Arial"/>
          <w:b/>
          <w:sz w:val="24"/>
          <w:szCs w:val="24"/>
        </w:rPr>
        <w:t>, M.D.</w:t>
      </w:r>
      <w:r w:rsidR="002D5B39">
        <w:rPr>
          <w:rFonts w:ascii="Arial" w:hAnsi="Arial" w:cs="Arial"/>
          <w:b/>
          <w:sz w:val="24"/>
          <w:szCs w:val="24"/>
        </w:rPr>
        <w:t xml:space="preserve">, as its 2011 Medical Honoree </w:t>
      </w:r>
    </w:p>
    <w:p w:rsidR="00F47CAC" w:rsidRDefault="00F47CAC" w:rsidP="00F47CAC">
      <w:pPr>
        <w:jc w:val="left"/>
        <w:rPr>
          <w:rFonts w:ascii="Arial" w:hAnsi="Arial" w:cs="Arial"/>
        </w:rPr>
      </w:pPr>
    </w:p>
    <w:p w:rsidR="00D448C4" w:rsidRPr="006C2D02" w:rsidRDefault="00DF5211" w:rsidP="00F47CAC">
      <w:pPr>
        <w:jc w:val="left"/>
        <w:rPr>
          <w:rFonts w:ascii="Arial" w:hAnsi="Arial" w:cs="Arial"/>
          <w:b/>
        </w:rPr>
      </w:pPr>
      <w:r w:rsidRPr="006C2D02">
        <w:rPr>
          <w:rFonts w:ascii="Arial" w:hAnsi="Arial" w:cs="Arial"/>
          <w:b/>
        </w:rPr>
        <w:t>FOR IMMEDIATE RELEASE</w:t>
      </w:r>
    </w:p>
    <w:p w:rsidR="006E7F78" w:rsidRDefault="00F47CAC" w:rsidP="00F47CAC">
      <w:pPr>
        <w:jc w:val="left"/>
        <w:rPr>
          <w:rFonts w:ascii="Arial" w:hAnsi="Arial" w:cs="Arial"/>
        </w:rPr>
      </w:pPr>
      <w:r>
        <w:rPr>
          <w:rFonts w:ascii="Arial" w:hAnsi="Arial" w:cs="Arial"/>
        </w:rPr>
        <w:t>SPRINGFIELD, IL</w:t>
      </w:r>
      <w:r w:rsidR="007C7DD0">
        <w:rPr>
          <w:rFonts w:ascii="Arial" w:hAnsi="Arial" w:cs="Arial"/>
        </w:rPr>
        <w:t xml:space="preserve"> </w:t>
      </w:r>
      <w:r w:rsidR="00DF5211">
        <w:rPr>
          <w:rFonts w:ascii="Arial" w:hAnsi="Arial" w:cs="Arial"/>
        </w:rPr>
        <w:t>--</w:t>
      </w:r>
      <w:r>
        <w:rPr>
          <w:rFonts w:ascii="Arial" w:hAnsi="Arial" w:cs="Arial"/>
        </w:rPr>
        <w:t xml:space="preserve"> Ronald McDonald House Charities of Central Illinois </w:t>
      </w:r>
      <w:r w:rsidR="007C7DD0">
        <w:rPr>
          <w:rFonts w:ascii="Arial" w:hAnsi="Arial" w:cs="Arial"/>
        </w:rPr>
        <w:t xml:space="preserve">(RMHCCI) </w:t>
      </w:r>
      <w:r w:rsidR="006E7F78">
        <w:rPr>
          <w:rFonts w:ascii="Arial" w:hAnsi="Arial" w:cs="Arial"/>
        </w:rPr>
        <w:t xml:space="preserve">presented Michael R. </w:t>
      </w:r>
      <w:proofErr w:type="spellStart"/>
      <w:r w:rsidR="006E7F78">
        <w:rPr>
          <w:rFonts w:ascii="Arial" w:hAnsi="Arial" w:cs="Arial"/>
        </w:rPr>
        <w:t>Pranzatelli</w:t>
      </w:r>
      <w:proofErr w:type="spellEnd"/>
      <w:r w:rsidR="006E7F78">
        <w:rPr>
          <w:rFonts w:ascii="Arial" w:hAnsi="Arial" w:cs="Arial"/>
        </w:rPr>
        <w:t>, M.D., with its first ever Medical Honoree Award at its 25</w:t>
      </w:r>
      <w:r w:rsidR="006E7F78" w:rsidRPr="006E7F78">
        <w:rPr>
          <w:rFonts w:ascii="Arial" w:hAnsi="Arial" w:cs="Arial"/>
          <w:vertAlign w:val="superscript"/>
        </w:rPr>
        <w:t>th</w:t>
      </w:r>
      <w:r w:rsidR="006E7F78">
        <w:rPr>
          <w:rFonts w:ascii="Arial" w:hAnsi="Arial" w:cs="Arial"/>
        </w:rPr>
        <w:t xml:space="preserve"> Anniversary Gala on Friday, November 4, 2011.</w:t>
      </w:r>
      <w:r w:rsidR="00B97DD1">
        <w:rPr>
          <w:rFonts w:ascii="Arial" w:hAnsi="Arial" w:cs="Arial"/>
        </w:rPr>
        <w:t xml:space="preserve"> </w:t>
      </w:r>
      <w:r w:rsidR="006E7F78">
        <w:rPr>
          <w:rFonts w:ascii="Arial" w:hAnsi="Arial" w:cs="Arial"/>
        </w:rPr>
        <w:t xml:space="preserve">Dr. </w:t>
      </w:r>
      <w:proofErr w:type="spellStart"/>
      <w:r w:rsidR="006E7F78">
        <w:rPr>
          <w:rFonts w:ascii="Arial" w:hAnsi="Arial" w:cs="Arial"/>
        </w:rPr>
        <w:t>Pranzatelli</w:t>
      </w:r>
      <w:proofErr w:type="spellEnd"/>
      <w:r w:rsidR="006C2D02">
        <w:rPr>
          <w:rFonts w:ascii="Arial" w:hAnsi="Arial" w:cs="Arial"/>
        </w:rPr>
        <w:t>, who joined the Southern Illinois University (SIU) School of Medicine in 1999,</w:t>
      </w:r>
      <w:r w:rsidR="006E7F78">
        <w:rPr>
          <w:rFonts w:ascii="Arial" w:hAnsi="Arial" w:cs="Arial"/>
        </w:rPr>
        <w:t xml:space="preserve"> is </w:t>
      </w:r>
      <w:r w:rsidR="006C2D02">
        <w:rPr>
          <w:rFonts w:ascii="Arial" w:hAnsi="Arial" w:cs="Arial"/>
        </w:rPr>
        <w:t xml:space="preserve">currently </w:t>
      </w:r>
      <w:r w:rsidR="006E7F78">
        <w:rPr>
          <w:rFonts w:ascii="Arial" w:hAnsi="Arial" w:cs="Arial"/>
        </w:rPr>
        <w:t xml:space="preserve">a Professor of Neurology &amp; Pediatrics at </w:t>
      </w:r>
      <w:r w:rsidR="006C2D02">
        <w:rPr>
          <w:rFonts w:ascii="Arial" w:hAnsi="Arial" w:cs="Arial"/>
        </w:rPr>
        <w:t>SIU</w:t>
      </w:r>
      <w:r w:rsidR="006E7F78">
        <w:rPr>
          <w:rFonts w:ascii="Arial" w:hAnsi="Arial" w:cs="Arial"/>
        </w:rPr>
        <w:t xml:space="preserve"> School of Medicine and the Director of the National Pediatric </w:t>
      </w:r>
      <w:proofErr w:type="spellStart"/>
      <w:r w:rsidR="006E7F78">
        <w:rPr>
          <w:rFonts w:ascii="Arial" w:hAnsi="Arial" w:cs="Arial"/>
        </w:rPr>
        <w:t>Myoclonus</w:t>
      </w:r>
      <w:proofErr w:type="spellEnd"/>
      <w:r w:rsidR="006E7F78">
        <w:rPr>
          <w:rFonts w:ascii="Arial" w:hAnsi="Arial" w:cs="Arial"/>
        </w:rPr>
        <w:t xml:space="preserve"> Center. </w:t>
      </w:r>
    </w:p>
    <w:p w:rsidR="006E7F78" w:rsidRDefault="006E7F78" w:rsidP="00F47CAC">
      <w:pPr>
        <w:jc w:val="left"/>
        <w:rPr>
          <w:rFonts w:ascii="Arial" w:hAnsi="Arial" w:cs="Arial"/>
        </w:rPr>
      </w:pPr>
    </w:p>
    <w:p w:rsidR="00496DE3" w:rsidRDefault="006E7F78" w:rsidP="00F47CAC">
      <w:pPr>
        <w:jc w:val="left"/>
        <w:rPr>
          <w:rFonts w:ascii="Arial" w:hAnsi="Arial" w:cs="Arial"/>
        </w:rPr>
      </w:pPr>
      <w:r>
        <w:rPr>
          <w:rFonts w:ascii="Arial" w:hAnsi="Arial" w:cs="Arial"/>
        </w:rPr>
        <w:t>According to Kelly Thompson, Executive Director</w:t>
      </w:r>
      <w:r w:rsidR="00496DE3">
        <w:rPr>
          <w:rFonts w:ascii="Arial" w:hAnsi="Arial" w:cs="Arial"/>
        </w:rPr>
        <w:t>,</w:t>
      </w:r>
      <w:r>
        <w:rPr>
          <w:rFonts w:ascii="Arial" w:hAnsi="Arial" w:cs="Arial"/>
        </w:rPr>
        <w:t xml:space="preserve"> “</w:t>
      </w:r>
      <w:r w:rsidR="00496DE3">
        <w:rPr>
          <w:rFonts w:ascii="Arial" w:hAnsi="Arial" w:cs="Arial"/>
        </w:rPr>
        <w:t>On behalf of Ronald McDonald House Charities of Central Illinois and our Board of Directors, w</w:t>
      </w:r>
      <w:r>
        <w:rPr>
          <w:rFonts w:ascii="Arial" w:hAnsi="Arial" w:cs="Arial"/>
        </w:rPr>
        <w:t xml:space="preserve">e are so pleased to present Dr. </w:t>
      </w:r>
      <w:proofErr w:type="spellStart"/>
      <w:r>
        <w:rPr>
          <w:rFonts w:ascii="Arial" w:hAnsi="Arial" w:cs="Arial"/>
        </w:rPr>
        <w:t>Pranzatelli</w:t>
      </w:r>
      <w:proofErr w:type="spellEnd"/>
      <w:r>
        <w:rPr>
          <w:rFonts w:ascii="Arial" w:hAnsi="Arial" w:cs="Arial"/>
        </w:rPr>
        <w:t xml:space="preserve"> with this well-deserved recognition </w:t>
      </w:r>
      <w:r w:rsidR="00496DE3">
        <w:rPr>
          <w:rFonts w:ascii="Arial" w:hAnsi="Arial" w:cs="Arial"/>
        </w:rPr>
        <w:t>as our 2011 Medical Honoree</w:t>
      </w:r>
      <w:r w:rsidR="003366EC">
        <w:rPr>
          <w:rFonts w:ascii="Arial" w:hAnsi="Arial" w:cs="Arial"/>
        </w:rPr>
        <w:t xml:space="preserve"> due to his incredible dedication to serving </w:t>
      </w:r>
      <w:r w:rsidR="00496DE3">
        <w:rPr>
          <w:rFonts w:ascii="Arial" w:hAnsi="Arial" w:cs="Arial"/>
        </w:rPr>
        <w:t>families who have children</w:t>
      </w:r>
      <w:r>
        <w:rPr>
          <w:rFonts w:ascii="Arial" w:hAnsi="Arial" w:cs="Arial"/>
        </w:rPr>
        <w:t xml:space="preserve"> with </w:t>
      </w:r>
      <w:proofErr w:type="spellStart"/>
      <w:r>
        <w:rPr>
          <w:rFonts w:ascii="Arial" w:hAnsi="Arial" w:cs="Arial"/>
        </w:rPr>
        <w:t>opsoclonus-myoclonus</w:t>
      </w:r>
      <w:proofErr w:type="spellEnd"/>
      <w:r>
        <w:rPr>
          <w:rFonts w:ascii="Arial" w:hAnsi="Arial" w:cs="Arial"/>
        </w:rPr>
        <w:t xml:space="preserve"> syndrome (OMS)</w:t>
      </w:r>
      <w:r w:rsidR="003366EC">
        <w:rPr>
          <w:rFonts w:ascii="Arial" w:hAnsi="Arial" w:cs="Arial"/>
        </w:rPr>
        <w:t xml:space="preserve"> through his world renown National Pediatric </w:t>
      </w:r>
      <w:proofErr w:type="spellStart"/>
      <w:r w:rsidR="003366EC">
        <w:rPr>
          <w:rFonts w:ascii="Arial" w:hAnsi="Arial" w:cs="Arial"/>
        </w:rPr>
        <w:t>Myoclonus</w:t>
      </w:r>
      <w:proofErr w:type="spellEnd"/>
      <w:r w:rsidR="003366EC">
        <w:rPr>
          <w:rFonts w:ascii="Arial" w:hAnsi="Arial" w:cs="Arial"/>
        </w:rPr>
        <w:t xml:space="preserve"> Center</w:t>
      </w:r>
      <w:r w:rsidR="00496DE3">
        <w:rPr>
          <w:rFonts w:ascii="Arial" w:hAnsi="Arial" w:cs="Arial"/>
        </w:rPr>
        <w:t xml:space="preserve">.” </w:t>
      </w:r>
    </w:p>
    <w:p w:rsidR="00496DE3" w:rsidRDefault="00496DE3" w:rsidP="00F47CAC">
      <w:pPr>
        <w:jc w:val="left"/>
        <w:rPr>
          <w:rFonts w:ascii="Arial" w:hAnsi="Arial" w:cs="Arial"/>
        </w:rPr>
      </w:pPr>
    </w:p>
    <w:p w:rsidR="006E7F78" w:rsidRDefault="006E7F78" w:rsidP="00F47CAC">
      <w:pPr>
        <w:jc w:val="left"/>
        <w:rPr>
          <w:rFonts w:ascii="Arial" w:hAnsi="Arial" w:cs="Arial"/>
        </w:rPr>
      </w:pPr>
      <w:r>
        <w:rPr>
          <w:rFonts w:ascii="Arial" w:hAnsi="Arial" w:cs="Arial"/>
        </w:rPr>
        <w:t xml:space="preserve">Dr. </w:t>
      </w:r>
      <w:proofErr w:type="spellStart"/>
      <w:r>
        <w:rPr>
          <w:rFonts w:ascii="Arial" w:hAnsi="Arial" w:cs="Arial"/>
        </w:rPr>
        <w:t>Pranzatelli’s</w:t>
      </w:r>
      <w:proofErr w:type="spellEnd"/>
      <w:r>
        <w:rPr>
          <w:rFonts w:ascii="Arial" w:hAnsi="Arial" w:cs="Arial"/>
        </w:rPr>
        <w:t xml:space="preserve"> patients travel </w:t>
      </w:r>
      <w:r w:rsidR="003366EC">
        <w:rPr>
          <w:rFonts w:ascii="Arial" w:hAnsi="Arial" w:cs="Arial"/>
        </w:rPr>
        <w:t xml:space="preserve">to Springfield, IL </w:t>
      </w:r>
      <w:r w:rsidR="00496DE3">
        <w:rPr>
          <w:rFonts w:ascii="Arial" w:hAnsi="Arial" w:cs="Arial"/>
        </w:rPr>
        <w:t xml:space="preserve">from </w:t>
      </w:r>
      <w:r w:rsidR="003366EC">
        <w:rPr>
          <w:rFonts w:ascii="Arial" w:hAnsi="Arial" w:cs="Arial"/>
        </w:rPr>
        <w:t>all over the world</w:t>
      </w:r>
      <w:r w:rsidR="00496DE3">
        <w:rPr>
          <w:rFonts w:ascii="Arial" w:hAnsi="Arial" w:cs="Arial"/>
        </w:rPr>
        <w:t xml:space="preserve"> to be treated at the National Pediatric </w:t>
      </w:r>
      <w:proofErr w:type="spellStart"/>
      <w:r w:rsidR="00496DE3">
        <w:rPr>
          <w:rFonts w:ascii="Arial" w:hAnsi="Arial" w:cs="Arial"/>
        </w:rPr>
        <w:t>Myoclonus</w:t>
      </w:r>
      <w:proofErr w:type="spellEnd"/>
      <w:r w:rsidR="00496DE3">
        <w:rPr>
          <w:rFonts w:ascii="Arial" w:hAnsi="Arial" w:cs="Arial"/>
        </w:rPr>
        <w:t xml:space="preserve"> Center, and </w:t>
      </w:r>
      <w:r>
        <w:rPr>
          <w:rFonts w:ascii="Arial" w:hAnsi="Arial" w:cs="Arial"/>
        </w:rPr>
        <w:t xml:space="preserve">many of these families also stay at the Ronald McDonald House in Springfield while in his care. Featured in a video </w:t>
      </w:r>
      <w:r w:rsidR="00496DE3">
        <w:rPr>
          <w:rFonts w:ascii="Arial" w:hAnsi="Arial" w:cs="Arial"/>
        </w:rPr>
        <w:t xml:space="preserve">testimony </w:t>
      </w:r>
      <w:r>
        <w:rPr>
          <w:rFonts w:ascii="Arial" w:hAnsi="Arial" w:cs="Arial"/>
        </w:rPr>
        <w:t xml:space="preserve">at the Gala were </w:t>
      </w:r>
      <w:r w:rsidR="003366EC">
        <w:rPr>
          <w:rFonts w:ascii="Arial" w:hAnsi="Arial" w:cs="Arial"/>
        </w:rPr>
        <w:t xml:space="preserve">young </w:t>
      </w:r>
      <w:r>
        <w:rPr>
          <w:rFonts w:ascii="Arial" w:hAnsi="Arial" w:cs="Arial"/>
        </w:rPr>
        <w:t xml:space="preserve">patients of Dr. </w:t>
      </w:r>
      <w:proofErr w:type="spellStart"/>
      <w:r>
        <w:rPr>
          <w:rFonts w:ascii="Arial" w:hAnsi="Arial" w:cs="Arial"/>
        </w:rPr>
        <w:t>Pranzatelli’s</w:t>
      </w:r>
      <w:proofErr w:type="spellEnd"/>
      <w:r w:rsidR="003366EC">
        <w:rPr>
          <w:rFonts w:ascii="Arial" w:hAnsi="Arial" w:cs="Arial"/>
        </w:rPr>
        <w:t xml:space="preserve"> </w:t>
      </w:r>
      <w:r>
        <w:rPr>
          <w:rFonts w:ascii="Arial" w:hAnsi="Arial" w:cs="Arial"/>
        </w:rPr>
        <w:t>from South Carolina and Florida</w:t>
      </w:r>
      <w:r w:rsidR="003366EC">
        <w:rPr>
          <w:rFonts w:ascii="Arial" w:hAnsi="Arial" w:cs="Arial"/>
        </w:rPr>
        <w:t xml:space="preserve">. These families and children had </w:t>
      </w:r>
      <w:r>
        <w:rPr>
          <w:rFonts w:ascii="Arial" w:hAnsi="Arial" w:cs="Arial"/>
        </w:rPr>
        <w:t xml:space="preserve">stayed at the Ronald McDonald House in 2011 </w:t>
      </w:r>
      <w:r w:rsidR="003366EC">
        <w:rPr>
          <w:rFonts w:ascii="Arial" w:hAnsi="Arial" w:cs="Arial"/>
        </w:rPr>
        <w:t>during treatment</w:t>
      </w:r>
      <w:r>
        <w:rPr>
          <w:rFonts w:ascii="Arial" w:hAnsi="Arial" w:cs="Arial"/>
        </w:rPr>
        <w:t xml:space="preserve"> </w:t>
      </w:r>
      <w:r w:rsidR="00496DE3">
        <w:rPr>
          <w:rFonts w:ascii="Arial" w:hAnsi="Arial" w:cs="Arial"/>
        </w:rPr>
        <w:t>at th</w:t>
      </w:r>
      <w:r>
        <w:rPr>
          <w:rFonts w:ascii="Arial" w:hAnsi="Arial" w:cs="Arial"/>
        </w:rPr>
        <w:t xml:space="preserve">e Center. </w:t>
      </w:r>
    </w:p>
    <w:p w:rsidR="00496DE3" w:rsidRDefault="006E7F78" w:rsidP="00496DE3">
      <w:pPr>
        <w:pStyle w:val="NormalWeb"/>
        <w:rPr>
          <w:rFonts w:ascii="Arial" w:hAnsi="Arial" w:cs="Arial"/>
          <w:sz w:val="22"/>
          <w:szCs w:val="22"/>
        </w:rPr>
      </w:pPr>
      <w:r w:rsidRPr="006E7F78">
        <w:rPr>
          <w:rFonts w:ascii="Arial" w:hAnsi="Arial" w:cs="Arial"/>
          <w:sz w:val="22"/>
          <w:szCs w:val="22"/>
        </w:rPr>
        <w:t>"</w:t>
      </w:r>
      <w:proofErr w:type="spellStart"/>
      <w:r w:rsidRPr="006E7F78">
        <w:rPr>
          <w:rFonts w:ascii="Arial" w:hAnsi="Arial" w:cs="Arial"/>
          <w:sz w:val="22"/>
          <w:szCs w:val="22"/>
        </w:rPr>
        <w:t>Opsoclonus</w:t>
      </w:r>
      <w:proofErr w:type="spellEnd"/>
      <w:r w:rsidRPr="006E7F78">
        <w:rPr>
          <w:rFonts w:ascii="Arial" w:hAnsi="Arial" w:cs="Arial"/>
          <w:sz w:val="22"/>
          <w:szCs w:val="22"/>
        </w:rPr>
        <w:t>" is an unusual disorder of eye movement in which both eyes dart involuntarily (dancing eyes). "</w:t>
      </w:r>
      <w:proofErr w:type="spellStart"/>
      <w:r w:rsidRPr="006E7F78">
        <w:rPr>
          <w:rFonts w:ascii="Arial" w:hAnsi="Arial" w:cs="Arial"/>
          <w:sz w:val="22"/>
          <w:szCs w:val="22"/>
        </w:rPr>
        <w:t>Myoclonus</w:t>
      </w:r>
      <w:proofErr w:type="spellEnd"/>
      <w:r w:rsidRPr="006E7F78">
        <w:rPr>
          <w:rFonts w:ascii="Arial" w:hAnsi="Arial" w:cs="Arial"/>
          <w:sz w:val="22"/>
          <w:szCs w:val="22"/>
        </w:rPr>
        <w:t xml:space="preserve">" simply means brief muscle jerks and "ataxia" indicates </w:t>
      </w:r>
      <w:proofErr w:type="spellStart"/>
      <w:r w:rsidRPr="006E7F78">
        <w:rPr>
          <w:rFonts w:ascii="Arial" w:hAnsi="Arial" w:cs="Arial"/>
          <w:sz w:val="22"/>
          <w:szCs w:val="22"/>
        </w:rPr>
        <w:t>incoordination</w:t>
      </w:r>
      <w:proofErr w:type="spellEnd"/>
      <w:r w:rsidRPr="006E7F78">
        <w:rPr>
          <w:rFonts w:ascii="Arial" w:hAnsi="Arial" w:cs="Arial"/>
          <w:sz w:val="22"/>
          <w:szCs w:val="22"/>
        </w:rPr>
        <w:t>.</w:t>
      </w:r>
      <w:r>
        <w:rPr>
          <w:rFonts w:ascii="Arial" w:hAnsi="Arial" w:cs="Arial"/>
          <w:sz w:val="22"/>
          <w:szCs w:val="22"/>
        </w:rPr>
        <w:t xml:space="preserve"> </w:t>
      </w:r>
      <w:r w:rsidRPr="006E7F78">
        <w:rPr>
          <w:rFonts w:ascii="Arial" w:hAnsi="Arial" w:cs="Arial"/>
          <w:sz w:val="22"/>
          <w:szCs w:val="22"/>
        </w:rPr>
        <w:t>The syndrome has been called by many other names, such as "</w:t>
      </w:r>
      <w:proofErr w:type="spellStart"/>
      <w:r w:rsidRPr="006E7F78">
        <w:rPr>
          <w:rFonts w:ascii="Arial" w:hAnsi="Arial" w:cs="Arial"/>
          <w:sz w:val="22"/>
          <w:szCs w:val="22"/>
        </w:rPr>
        <w:t>Kinsbourne</w:t>
      </w:r>
      <w:proofErr w:type="spellEnd"/>
      <w:r w:rsidRPr="006E7F78">
        <w:rPr>
          <w:rFonts w:ascii="Arial" w:hAnsi="Arial" w:cs="Arial"/>
          <w:sz w:val="22"/>
          <w:szCs w:val="22"/>
        </w:rPr>
        <w:t xml:space="preserve"> syndrome," "dancing-eyes-dancing-feet" or </w:t>
      </w:r>
      <w:proofErr w:type="spellStart"/>
      <w:r w:rsidRPr="006E7F78">
        <w:rPr>
          <w:rFonts w:ascii="Arial" w:hAnsi="Arial" w:cs="Arial"/>
          <w:sz w:val="22"/>
          <w:szCs w:val="22"/>
        </w:rPr>
        <w:t>opsoclonus-myoclonus</w:t>
      </w:r>
      <w:proofErr w:type="spellEnd"/>
      <w:r w:rsidRPr="006E7F78">
        <w:rPr>
          <w:rFonts w:ascii="Arial" w:hAnsi="Arial" w:cs="Arial"/>
          <w:sz w:val="22"/>
          <w:szCs w:val="22"/>
        </w:rPr>
        <w:t xml:space="preserve"> syndrome (OMS). Most children are less than two years old when diagnosed. Boys and girls are nearly equally affected. The syndrome often follows an apparent viral infection, such as flu.</w:t>
      </w:r>
      <w:r>
        <w:rPr>
          <w:rFonts w:ascii="Arial" w:hAnsi="Arial" w:cs="Arial"/>
          <w:sz w:val="22"/>
          <w:szCs w:val="22"/>
        </w:rPr>
        <w:t xml:space="preserve"> [This information has been taken from </w:t>
      </w:r>
      <w:r w:rsidR="00E55A5F">
        <w:fldChar w:fldCharType="begin"/>
      </w:r>
      <w:r w:rsidR="00E55A5F">
        <w:instrText>HYPERLINK "http://www.omsusa.org"</w:instrText>
      </w:r>
      <w:r w:rsidR="00E55A5F">
        <w:fldChar w:fldCharType="separate"/>
      </w:r>
      <w:r w:rsidR="00496DE3" w:rsidRPr="00B97ED6">
        <w:rPr>
          <w:rStyle w:val="Hyperlink"/>
          <w:rFonts w:ascii="Arial" w:hAnsi="Arial" w:cs="Arial"/>
          <w:sz w:val="22"/>
          <w:szCs w:val="22"/>
        </w:rPr>
        <w:t>www.omsusa.org</w:t>
      </w:r>
      <w:r w:rsidR="00E55A5F">
        <w:fldChar w:fldCharType="end"/>
      </w:r>
      <w:r w:rsidR="006C3064">
        <w:t>,</w:t>
      </w:r>
      <w:r w:rsidR="006C2D02">
        <w:rPr>
          <w:rFonts w:ascii="Arial" w:hAnsi="Arial" w:cs="Arial"/>
          <w:sz w:val="22"/>
          <w:szCs w:val="22"/>
        </w:rPr>
        <w:t xml:space="preserve"> or visit </w:t>
      </w:r>
      <w:hyperlink r:id="rId5" w:history="1">
        <w:r w:rsidR="006C3064" w:rsidRPr="00A07D6C">
          <w:rPr>
            <w:rStyle w:val="Hyperlink"/>
            <w:rFonts w:ascii="Arial" w:hAnsi="Arial" w:cs="Arial"/>
            <w:sz w:val="22"/>
            <w:szCs w:val="22"/>
          </w:rPr>
          <w:t>www.siumed.edu</w:t>
        </w:r>
      </w:hyperlink>
      <w:r w:rsidR="006C3064">
        <w:rPr>
          <w:rFonts w:ascii="Arial" w:hAnsi="Arial" w:cs="Arial"/>
          <w:sz w:val="22"/>
          <w:szCs w:val="22"/>
        </w:rPr>
        <w:t xml:space="preserve"> </w:t>
      </w:r>
      <w:r w:rsidR="006C2D02">
        <w:rPr>
          <w:rFonts w:ascii="Arial" w:hAnsi="Arial" w:cs="Arial"/>
          <w:sz w:val="22"/>
          <w:szCs w:val="22"/>
        </w:rPr>
        <w:t>for more information</w:t>
      </w:r>
      <w:r w:rsidR="006C3064">
        <w:rPr>
          <w:rFonts w:ascii="Arial" w:hAnsi="Arial" w:cs="Arial"/>
          <w:sz w:val="22"/>
          <w:szCs w:val="22"/>
        </w:rPr>
        <w:t xml:space="preserve"> about Dr. </w:t>
      </w:r>
      <w:proofErr w:type="spellStart"/>
      <w:r w:rsidR="006C3064">
        <w:rPr>
          <w:rFonts w:ascii="Arial" w:hAnsi="Arial" w:cs="Arial"/>
          <w:sz w:val="22"/>
          <w:szCs w:val="22"/>
        </w:rPr>
        <w:t>Pranzatelli</w:t>
      </w:r>
      <w:proofErr w:type="spellEnd"/>
      <w:r w:rsidR="006C3064">
        <w:rPr>
          <w:rFonts w:ascii="Arial" w:hAnsi="Arial" w:cs="Arial"/>
          <w:sz w:val="22"/>
          <w:szCs w:val="22"/>
        </w:rPr>
        <w:t xml:space="preserve"> and the National Pediatric </w:t>
      </w:r>
      <w:proofErr w:type="spellStart"/>
      <w:r w:rsidR="006C3064">
        <w:rPr>
          <w:rFonts w:ascii="Arial" w:hAnsi="Arial" w:cs="Arial"/>
          <w:sz w:val="22"/>
          <w:szCs w:val="22"/>
        </w:rPr>
        <w:t>Myoclonus</w:t>
      </w:r>
      <w:proofErr w:type="spellEnd"/>
      <w:r w:rsidR="006C3064">
        <w:rPr>
          <w:rFonts w:ascii="Arial" w:hAnsi="Arial" w:cs="Arial"/>
          <w:sz w:val="22"/>
          <w:szCs w:val="22"/>
        </w:rPr>
        <w:t xml:space="preserve"> Center</w:t>
      </w:r>
      <w:r w:rsidR="006C2D02">
        <w:rPr>
          <w:rFonts w:ascii="Arial" w:hAnsi="Arial" w:cs="Arial"/>
          <w:sz w:val="22"/>
          <w:szCs w:val="22"/>
        </w:rPr>
        <w:t>.</w:t>
      </w:r>
      <w:r>
        <w:rPr>
          <w:rFonts w:ascii="Arial" w:hAnsi="Arial" w:cs="Arial"/>
          <w:sz w:val="22"/>
          <w:szCs w:val="22"/>
        </w:rPr>
        <w:t>]</w:t>
      </w:r>
    </w:p>
    <w:p w:rsidR="006C2D02" w:rsidRDefault="00704386" w:rsidP="006C2D02">
      <w:pPr>
        <w:pStyle w:val="NormalWeb"/>
        <w:rPr>
          <w:rFonts w:ascii="Arial" w:hAnsi="Arial" w:cs="Arial"/>
          <w:i/>
          <w:sz w:val="18"/>
          <w:szCs w:val="18"/>
        </w:rPr>
      </w:pPr>
      <w:r w:rsidRPr="00704386">
        <w:rPr>
          <w:rFonts w:ascii="Arial" w:hAnsi="Arial" w:cs="Arial"/>
          <w:i/>
          <w:sz w:val="18"/>
          <w:szCs w:val="18"/>
        </w:rPr>
        <w:t>Editor’s Note: O</w:t>
      </w:r>
      <w:r w:rsidR="003366EC" w:rsidRPr="00704386">
        <w:rPr>
          <w:rFonts w:ascii="Arial" w:hAnsi="Arial" w:cs="Arial"/>
          <w:i/>
          <w:sz w:val="18"/>
          <w:szCs w:val="18"/>
        </w:rPr>
        <w:t xml:space="preserve">ver 300 people were in attendance at the Gala when Dr. </w:t>
      </w:r>
      <w:proofErr w:type="spellStart"/>
      <w:r w:rsidR="003366EC" w:rsidRPr="00704386">
        <w:rPr>
          <w:rFonts w:ascii="Arial" w:hAnsi="Arial" w:cs="Arial"/>
          <w:i/>
          <w:sz w:val="18"/>
          <w:szCs w:val="18"/>
        </w:rPr>
        <w:t>Pranzatell</w:t>
      </w:r>
      <w:r w:rsidRPr="00704386">
        <w:rPr>
          <w:rFonts w:ascii="Arial" w:hAnsi="Arial" w:cs="Arial"/>
          <w:i/>
          <w:sz w:val="18"/>
          <w:szCs w:val="18"/>
        </w:rPr>
        <w:t>i</w:t>
      </w:r>
      <w:proofErr w:type="spellEnd"/>
      <w:r w:rsidRPr="00704386">
        <w:rPr>
          <w:rFonts w:ascii="Arial" w:hAnsi="Arial" w:cs="Arial"/>
          <w:i/>
          <w:sz w:val="18"/>
          <w:szCs w:val="18"/>
        </w:rPr>
        <w:t xml:space="preserve"> was presented with his award. A link to the video shown at the Gala about Dr. </w:t>
      </w:r>
      <w:proofErr w:type="spellStart"/>
      <w:r w:rsidRPr="00704386">
        <w:rPr>
          <w:rFonts w:ascii="Arial" w:hAnsi="Arial" w:cs="Arial"/>
          <w:i/>
          <w:sz w:val="18"/>
          <w:szCs w:val="18"/>
        </w:rPr>
        <w:t>Pranzatelli</w:t>
      </w:r>
      <w:proofErr w:type="spellEnd"/>
      <w:r w:rsidRPr="00704386">
        <w:rPr>
          <w:rFonts w:ascii="Arial" w:hAnsi="Arial" w:cs="Arial"/>
          <w:i/>
          <w:sz w:val="18"/>
          <w:szCs w:val="18"/>
        </w:rPr>
        <w:t xml:space="preserve"> will be posted to the RMHCCI website this Friday.</w:t>
      </w:r>
    </w:p>
    <w:p w:rsidR="006C2D02" w:rsidRDefault="00DF5211" w:rsidP="006C2D02">
      <w:pPr>
        <w:pStyle w:val="NormalWeb"/>
        <w:ind w:left="3600" w:firstLine="720"/>
      </w:pPr>
      <w:r>
        <w:t>##</w:t>
      </w:r>
    </w:p>
    <w:p w:rsidR="007C7DD0" w:rsidRPr="006C2D02" w:rsidRDefault="007C7DD0" w:rsidP="006C2D02">
      <w:pPr>
        <w:pStyle w:val="NoSpacing"/>
        <w:jc w:val="left"/>
        <w:rPr>
          <w:sz w:val="18"/>
          <w:szCs w:val="18"/>
          <w:u w:val="single"/>
        </w:rPr>
      </w:pPr>
      <w:r w:rsidRPr="006C2D02">
        <w:rPr>
          <w:sz w:val="18"/>
          <w:szCs w:val="18"/>
          <w:u w:val="single"/>
        </w:rPr>
        <w:t>About The Ronald McDonald House Charities of Central Illinois</w:t>
      </w:r>
      <w:r w:rsidR="00704386" w:rsidRPr="006C2D02">
        <w:rPr>
          <w:sz w:val="18"/>
          <w:szCs w:val="18"/>
          <w:u w:val="single"/>
        </w:rPr>
        <w:t xml:space="preserve"> (RMHCCI)</w:t>
      </w:r>
    </w:p>
    <w:p w:rsidR="007C7DD0" w:rsidRPr="00CE0719" w:rsidRDefault="007C7DD0" w:rsidP="006C2D02">
      <w:pPr>
        <w:pStyle w:val="NoSpacing"/>
        <w:jc w:val="left"/>
        <w:rPr>
          <w:sz w:val="18"/>
          <w:szCs w:val="18"/>
          <w:u w:val="single"/>
        </w:rPr>
      </w:pPr>
      <w:r w:rsidRPr="006C2D02">
        <w:rPr>
          <w:sz w:val="18"/>
          <w:szCs w:val="18"/>
        </w:rPr>
        <w:t xml:space="preserve">The mission of Ronald McDonald House </w:t>
      </w:r>
      <w:r w:rsidR="00CB1726" w:rsidRPr="006C2D02">
        <w:rPr>
          <w:sz w:val="18"/>
          <w:szCs w:val="18"/>
        </w:rPr>
        <w:t xml:space="preserve">Charities of Central Illinois </w:t>
      </w:r>
      <w:r w:rsidR="00DF5211" w:rsidRPr="006C2D02">
        <w:rPr>
          <w:sz w:val="18"/>
          <w:szCs w:val="18"/>
        </w:rPr>
        <w:t xml:space="preserve">exists to provide a supportive home away from home for families with children receiving medical care in Springfield. RMHCCI is celebrating 25 years of service to the central Illinois area in 2011, having opened its doors to the public in February 1986. RMHCCI serves over 400 families per year who travel to Springfield from across the U.S., Illinois and the world. </w:t>
      </w:r>
      <w:r w:rsidR="00CB1726" w:rsidRPr="006C2D02">
        <w:rPr>
          <w:sz w:val="18"/>
          <w:szCs w:val="18"/>
        </w:rPr>
        <w:t xml:space="preserve"> </w:t>
      </w:r>
      <w:r w:rsidR="00CE0719" w:rsidRPr="00CE0719">
        <w:rPr>
          <w:sz w:val="18"/>
          <w:szCs w:val="18"/>
          <w:u w:val="single"/>
        </w:rPr>
        <w:t>For more information, visit www.rmhc-centralillinois.org.</w:t>
      </w:r>
    </w:p>
    <w:p w:rsidR="00704386" w:rsidRPr="003366EC" w:rsidRDefault="00704386" w:rsidP="007C7DD0">
      <w:pPr>
        <w:jc w:val="left"/>
        <w:rPr>
          <w:sz w:val="16"/>
          <w:szCs w:val="16"/>
        </w:rPr>
      </w:pPr>
    </w:p>
    <w:sectPr w:rsidR="00704386" w:rsidRPr="003366EC" w:rsidSect="00CC1C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7CAC"/>
    <w:rsid w:val="000A37D2"/>
    <w:rsid w:val="000D6195"/>
    <w:rsid w:val="00236180"/>
    <w:rsid w:val="002D5B39"/>
    <w:rsid w:val="003366EC"/>
    <w:rsid w:val="00410CA0"/>
    <w:rsid w:val="004279B1"/>
    <w:rsid w:val="004722BA"/>
    <w:rsid w:val="00496DE3"/>
    <w:rsid w:val="004D3B1F"/>
    <w:rsid w:val="005475B1"/>
    <w:rsid w:val="005A012C"/>
    <w:rsid w:val="006307E1"/>
    <w:rsid w:val="006C2D02"/>
    <w:rsid w:val="006C3064"/>
    <w:rsid w:val="006E7F78"/>
    <w:rsid w:val="00704386"/>
    <w:rsid w:val="00721F7D"/>
    <w:rsid w:val="007C7DD0"/>
    <w:rsid w:val="008537DD"/>
    <w:rsid w:val="009634A7"/>
    <w:rsid w:val="00A355E1"/>
    <w:rsid w:val="00AE6CDF"/>
    <w:rsid w:val="00B3538F"/>
    <w:rsid w:val="00B45DA9"/>
    <w:rsid w:val="00B97DD1"/>
    <w:rsid w:val="00C55294"/>
    <w:rsid w:val="00CB1726"/>
    <w:rsid w:val="00CC1C2C"/>
    <w:rsid w:val="00CE0719"/>
    <w:rsid w:val="00D448C4"/>
    <w:rsid w:val="00DF5211"/>
    <w:rsid w:val="00E16574"/>
    <w:rsid w:val="00E17F72"/>
    <w:rsid w:val="00E30B89"/>
    <w:rsid w:val="00E55A5F"/>
    <w:rsid w:val="00EB34B2"/>
    <w:rsid w:val="00F47CAC"/>
    <w:rsid w:val="00F56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A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DD1"/>
    <w:rPr>
      <w:color w:val="0000FF" w:themeColor="hyperlink"/>
      <w:u w:val="single"/>
    </w:rPr>
  </w:style>
  <w:style w:type="paragraph" w:styleId="NormalWeb">
    <w:name w:val="Normal (Web)"/>
    <w:basedOn w:val="Normal"/>
    <w:uiPriority w:val="99"/>
    <w:unhideWhenUsed/>
    <w:rsid w:val="006E7F78"/>
    <w:pPr>
      <w:spacing w:before="100" w:beforeAutospacing="1" w:after="100" w:afterAutospacing="1"/>
      <w:jc w:val="left"/>
    </w:pPr>
    <w:rPr>
      <w:rFonts w:ascii="Times New Roman" w:eastAsia="Times New Roman" w:hAnsi="Times New Roman"/>
      <w:sz w:val="24"/>
      <w:szCs w:val="24"/>
    </w:rPr>
  </w:style>
  <w:style w:type="paragraph" w:styleId="NoSpacing">
    <w:name w:val="No Spacing"/>
    <w:uiPriority w:val="1"/>
    <w:qFormat/>
    <w:rsid w:val="006C2D02"/>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15521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umed.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mmueller</dc:creator>
  <cp:keywords/>
  <dc:description/>
  <cp:lastModifiedBy>user</cp:lastModifiedBy>
  <cp:revision>7</cp:revision>
  <dcterms:created xsi:type="dcterms:W3CDTF">2011-11-08T18:46:00Z</dcterms:created>
  <dcterms:modified xsi:type="dcterms:W3CDTF">2011-11-09T19:04:00Z</dcterms:modified>
</cp:coreProperties>
</file>